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62E2" w14:textId="5635CE13" w:rsidR="00BA2453" w:rsidRDefault="00BA2453" w:rsidP="00BA2453">
      <w:pPr>
        <w:jc w:val="center"/>
        <w:rPr>
          <w:b/>
          <w:bCs/>
          <w:sz w:val="28"/>
          <w:szCs w:val="28"/>
        </w:rPr>
      </w:pPr>
      <w:r w:rsidRPr="00BA2453">
        <w:rPr>
          <w:b/>
          <w:bCs/>
          <w:noProof/>
          <w:sz w:val="28"/>
          <w:szCs w:val="28"/>
        </w:rPr>
        <w:drawing>
          <wp:inline distT="0" distB="0" distL="0" distR="0" wp14:anchorId="13B8BF48" wp14:editId="692F9208">
            <wp:extent cx="1973580" cy="1393166"/>
            <wp:effectExtent l="0" t="0" r="7620" b="0"/>
            <wp:docPr id="9253998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39" cy="140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9CA3F" w14:textId="5CA7F767" w:rsidR="00FD1D54" w:rsidRPr="003640D3" w:rsidRDefault="00FD1D54" w:rsidP="00BA2453">
      <w:pPr>
        <w:jc w:val="center"/>
        <w:rPr>
          <w:b/>
          <w:bCs/>
          <w:sz w:val="28"/>
          <w:szCs w:val="28"/>
        </w:rPr>
      </w:pPr>
      <w:r w:rsidRPr="003640D3">
        <w:rPr>
          <w:b/>
          <w:bCs/>
          <w:sz w:val="28"/>
          <w:szCs w:val="28"/>
        </w:rPr>
        <w:t>Jaarverslag klachtencommissie 202</w:t>
      </w:r>
      <w:r w:rsidR="00E353DA">
        <w:rPr>
          <w:b/>
          <w:bCs/>
          <w:sz w:val="28"/>
          <w:szCs w:val="28"/>
        </w:rPr>
        <w:t>5</w:t>
      </w:r>
    </w:p>
    <w:p w14:paraId="01430852" w14:textId="77777777" w:rsidR="003640D3" w:rsidRDefault="003640D3"/>
    <w:p w14:paraId="1893324A" w14:textId="16213602" w:rsidR="003640D3" w:rsidRPr="003640D3" w:rsidRDefault="003640D3">
      <w:pPr>
        <w:rPr>
          <w:b/>
          <w:bCs/>
        </w:rPr>
      </w:pPr>
      <w:r>
        <w:rPr>
          <w:b/>
          <w:bCs/>
        </w:rPr>
        <w:t>Binnengekomen klachten</w:t>
      </w:r>
      <w:r w:rsidR="00C929A2">
        <w:rPr>
          <w:b/>
          <w:bCs/>
        </w:rPr>
        <w:t xml:space="preserve"> en uitgevoerde onderzoeken</w:t>
      </w:r>
    </w:p>
    <w:p w14:paraId="0BC7A22E" w14:textId="3E6FA4F4" w:rsidR="00C929A2" w:rsidRDefault="004A2B2F">
      <w:r>
        <w:t xml:space="preserve">Een onderzoek naar een in 2024 ontvangen klacht werd door de commissie in 2025 afgerond. </w:t>
      </w:r>
    </w:p>
    <w:p w14:paraId="0A76E1AB" w14:textId="203CBE57" w:rsidR="004A2B2F" w:rsidRDefault="004D3686">
      <w:r>
        <w:t>Daarnaast ontving de commissie in 2025 een verzoek tot het verrichten van een signaalonderzoek. Dit onderzoek is in het najaar van 2025 opgestart, en zal naar verwachting</w:t>
      </w:r>
      <w:r w:rsidR="00C929A2">
        <w:t xml:space="preserve"> begin</w:t>
      </w:r>
      <w:r>
        <w:t xml:space="preserve"> 2026 afgerond worden.</w:t>
      </w:r>
      <w:r w:rsidR="00C929A2" w:rsidRPr="00C929A2">
        <w:t xml:space="preserve"> </w:t>
      </w:r>
      <w:r w:rsidR="00C929A2">
        <w:t xml:space="preserve">Eind december 2025 is een klacht binnengekomen. Vanwege de naderende feestdagen </w:t>
      </w:r>
      <w:r w:rsidR="00A75EE2">
        <w:t xml:space="preserve">is </w:t>
      </w:r>
      <w:r w:rsidR="00C929A2">
        <w:t>deze begin 2026 in behandeling genomen.</w:t>
      </w:r>
    </w:p>
    <w:p w14:paraId="35F3E003" w14:textId="13734578" w:rsidR="006E4B7B" w:rsidRPr="006E4B7B" w:rsidRDefault="006E4B7B" w:rsidP="006E4B7B">
      <w:pPr>
        <w:pStyle w:val="Tekstopmerking"/>
        <w:rPr>
          <w:sz w:val="24"/>
          <w:szCs w:val="24"/>
        </w:rPr>
      </w:pPr>
      <w:r w:rsidRPr="006E4B7B">
        <w:rPr>
          <w:sz w:val="24"/>
          <w:szCs w:val="24"/>
        </w:rPr>
        <w:t xml:space="preserve">Het in 2025 afgeronde onderzoek betreft </w:t>
      </w:r>
      <w:r w:rsidRPr="006E4B7B">
        <w:rPr>
          <w:sz w:val="24"/>
          <w:szCs w:val="24"/>
        </w:rPr>
        <w:t xml:space="preserve">een klacht </w:t>
      </w:r>
      <w:r>
        <w:rPr>
          <w:sz w:val="24"/>
          <w:szCs w:val="24"/>
        </w:rPr>
        <w:t>rondom</w:t>
      </w:r>
      <w:r w:rsidRPr="006E4B7B">
        <w:rPr>
          <w:sz w:val="24"/>
          <w:szCs w:val="24"/>
        </w:rPr>
        <w:t xml:space="preserve"> seksuele intimidatie. </w:t>
      </w:r>
      <w:r w:rsidRPr="006E4B7B">
        <w:rPr>
          <w:sz w:val="24"/>
          <w:szCs w:val="24"/>
        </w:rPr>
        <w:t xml:space="preserve">Over de in 2026 af te ronden onderzoeken wordt gerapporteerd in het jaarverslag over 2026. </w:t>
      </w:r>
    </w:p>
    <w:p w14:paraId="3A505D74" w14:textId="74009466" w:rsidR="00931C2F" w:rsidRDefault="00931C2F"/>
    <w:p w14:paraId="15CBA4A4" w14:textId="755EE205" w:rsidR="006907C9" w:rsidRDefault="006907C9">
      <w:pPr>
        <w:rPr>
          <w:b/>
          <w:bCs/>
        </w:rPr>
      </w:pPr>
      <w:r>
        <w:rPr>
          <w:b/>
          <w:bCs/>
        </w:rPr>
        <w:t>Aansluiting</w:t>
      </w:r>
      <w:r w:rsidR="00E83DD6">
        <w:rPr>
          <w:b/>
          <w:bCs/>
        </w:rPr>
        <w:t>en</w:t>
      </w:r>
      <w:r>
        <w:rPr>
          <w:b/>
          <w:bCs/>
        </w:rPr>
        <w:t xml:space="preserve"> VSCD</w:t>
      </w:r>
      <w:r w:rsidR="00E83DD6">
        <w:rPr>
          <w:b/>
          <w:bCs/>
        </w:rPr>
        <w:t xml:space="preserve"> en VNPF</w:t>
      </w:r>
    </w:p>
    <w:p w14:paraId="2AD21323" w14:textId="1D18E7AD" w:rsidR="00E83DD6" w:rsidRDefault="00E83DD6">
      <w:r>
        <w:t>De VSCD, die zich in 2024 aansloot bij de klachtencommissie, besloot ook in 2025 aangesloten te blijven. Ook sloot de VNPF zich met ingang van 2025 aan.</w:t>
      </w:r>
    </w:p>
    <w:p w14:paraId="3E919316" w14:textId="77777777" w:rsidR="00544EA0" w:rsidRDefault="00544EA0">
      <w:pPr>
        <w:rPr>
          <w:b/>
          <w:bCs/>
        </w:rPr>
      </w:pPr>
    </w:p>
    <w:p w14:paraId="73B77715" w14:textId="4077D309" w:rsidR="00931C2F" w:rsidRPr="00931C2F" w:rsidRDefault="00931C2F">
      <w:pPr>
        <w:rPr>
          <w:b/>
          <w:bCs/>
        </w:rPr>
      </w:pPr>
      <w:r w:rsidRPr="00931C2F">
        <w:rPr>
          <w:b/>
          <w:bCs/>
        </w:rPr>
        <w:t>Nieuwe commissieleden</w:t>
      </w:r>
    </w:p>
    <w:p w14:paraId="46B6DA8E" w14:textId="0B2B0FCE" w:rsidR="00AC4FCD" w:rsidRDefault="00E83DD6">
      <w:r>
        <w:t xml:space="preserve">Leo ten Brink besloot, vanwege zijn </w:t>
      </w:r>
      <w:r w:rsidR="00C929A2">
        <w:t xml:space="preserve">gevorderde </w:t>
      </w:r>
      <w:r>
        <w:t>leeftijd</w:t>
      </w:r>
      <w:r w:rsidR="00C929A2">
        <w:t xml:space="preserve"> en de wens het rustiger aan te gaan doen</w:t>
      </w:r>
      <w:r>
        <w:t xml:space="preserve">, zijn lidmaatschap van de commissie na afronding van de eerste termijn niet te verlengen. De overige in 2022 gestarte leden zijn wel voor een tweede termijn gegaan. </w:t>
      </w:r>
    </w:p>
    <w:p w14:paraId="4FFABC5C" w14:textId="33D789DF" w:rsidR="00E83DD6" w:rsidRDefault="00E83DD6">
      <w:r>
        <w:t xml:space="preserve">Vanwege het vertrek van Leo ten Brink is Jacqueline </w:t>
      </w:r>
      <w:proofErr w:type="spellStart"/>
      <w:r>
        <w:t>Lubking</w:t>
      </w:r>
      <w:proofErr w:type="spellEnd"/>
      <w:r>
        <w:t xml:space="preserve"> benoemd tot voorzitter. Nathalie Stoffelsen – </w:t>
      </w:r>
      <w:proofErr w:type="spellStart"/>
      <w:r>
        <w:t>Dings</w:t>
      </w:r>
      <w:proofErr w:type="spellEnd"/>
      <w:r>
        <w:t xml:space="preserve"> trad aan als nieuw lid.</w:t>
      </w:r>
    </w:p>
    <w:p w14:paraId="2FAEB46E" w14:textId="77777777" w:rsidR="00C929A2" w:rsidRPr="003B0438" w:rsidRDefault="00C929A2"/>
    <w:p w14:paraId="06C05CBD" w14:textId="5CC3DDEB" w:rsidR="00AC4FCD" w:rsidRDefault="00AC4FCD">
      <w:pPr>
        <w:rPr>
          <w:b/>
          <w:bCs/>
        </w:rPr>
      </w:pPr>
      <w:r>
        <w:rPr>
          <w:b/>
          <w:bCs/>
        </w:rPr>
        <w:t>Klachtenregeling</w:t>
      </w:r>
    </w:p>
    <w:p w14:paraId="72A36889" w14:textId="60A82D94" w:rsidR="007F5D8F" w:rsidRPr="007F5D8F" w:rsidRDefault="004A2B2F">
      <w:r>
        <w:t xml:space="preserve">Er is door een deel van de leden van de klachtencommissie gewerkt aan een herziene versie van de klachtenregeling. Deze is goedgekeurd door </w:t>
      </w:r>
      <w:r w:rsidR="00C929A2">
        <w:t xml:space="preserve">de voltallige commissie en geaccordeerd door </w:t>
      </w:r>
      <w:r>
        <w:t xml:space="preserve">het bestuur van de stichting en met ingang van april 2025 </w:t>
      </w:r>
      <w:r w:rsidR="008D25BA">
        <w:t>van kracht.</w:t>
      </w:r>
    </w:p>
    <w:sectPr w:rsidR="007F5D8F" w:rsidRPr="007F5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B1396"/>
    <w:multiLevelType w:val="hybridMultilevel"/>
    <w:tmpl w:val="EC6C6F6A"/>
    <w:lvl w:ilvl="0" w:tplc="C172B2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05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4"/>
    <w:rsid w:val="0016027E"/>
    <w:rsid w:val="001B3A44"/>
    <w:rsid w:val="00241086"/>
    <w:rsid w:val="00290FCD"/>
    <w:rsid w:val="002B1CA4"/>
    <w:rsid w:val="003640D3"/>
    <w:rsid w:val="003B0438"/>
    <w:rsid w:val="00443B84"/>
    <w:rsid w:val="004A2B2F"/>
    <w:rsid w:val="004D3686"/>
    <w:rsid w:val="00544EA0"/>
    <w:rsid w:val="005B6EF8"/>
    <w:rsid w:val="006907C9"/>
    <w:rsid w:val="006E4B7B"/>
    <w:rsid w:val="007024BF"/>
    <w:rsid w:val="007F5D8F"/>
    <w:rsid w:val="008622B5"/>
    <w:rsid w:val="008D0FCE"/>
    <w:rsid w:val="008D25BA"/>
    <w:rsid w:val="00931C2F"/>
    <w:rsid w:val="00A75EE2"/>
    <w:rsid w:val="00AC4FCD"/>
    <w:rsid w:val="00B4159D"/>
    <w:rsid w:val="00BA2453"/>
    <w:rsid w:val="00BE5C6A"/>
    <w:rsid w:val="00C929A2"/>
    <w:rsid w:val="00E353DA"/>
    <w:rsid w:val="00E83DD6"/>
    <w:rsid w:val="00E930A0"/>
    <w:rsid w:val="00EA5952"/>
    <w:rsid w:val="00EB4F38"/>
    <w:rsid w:val="00F57F9E"/>
    <w:rsid w:val="00F774B3"/>
    <w:rsid w:val="00F96CA0"/>
    <w:rsid w:val="00FD1D54"/>
    <w:rsid w:val="00F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D012"/>
  <w15:chartTrackingRefBased/>
  <w15:docId w15:val="{1B4121F4-83E4-457F-93BE-D2F4E4EE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1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1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1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1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1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1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1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1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1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1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1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1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1D5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1D5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1D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1D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1D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1D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1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1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1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1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1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1D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1D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1D5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1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1D5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1D54"/>
    <w:rPr>
      <w:b/>
      <w:bCs/>
      <w:smallCaps/>
      <w:color w:val="2F5496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4F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C4FC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4FC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4F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4FCD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96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van Steenis</dc:creator>
  <cp:keywords/>
  <dc:description/>
  <cp:lastModifiedBy>Maaike van Steenis</cp:lastModifiedBy>
  <cp:revision>2</cp:revision>
  <dcterms:created xsi:type="dcterms:W3CDTF">2026-02-05T11:35:00Z</dcterms:created>
  <dcterms:modified xsi:type="dcterms:W3CDTF">2026-02-05T11:35:00Z</dcterms:modified>
</cp:coreProperties>
</file>